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xmlns:wp14="http://schemas.microsoft.com/office/word/2010/wordml" w:rsidR="005D78FF" w:rsidRDefault="00912E82" w14:paraId="2D0C14D2" wp14:textId="77777777">
      <w:pPr>
        <w:jc w:val="center"/>
        <w:rPr>
          <w:rFonts w:ascii="Atkinson Hyperlegible" w:hAnsi="Atkinson Hyperlegible" w:eastAsia="Atkinson Hyperlegible" w:cs="Atkinson Hyperlegible"/>
          <w:b/>
          <w:sz w:val="24"/>
          <w:szCs w:val="24"/>
        </w:rPr>
      </w:pPr>
      <w:r>
        <w:rPr>
          <w:rFonts w:ascii="Atkinson Hyperlegible" w:hAnsi="Atkinson Hyperlegible" w:eastAsia="Atkinson Hyperlegible" w:cs="Atkinson Hyperlegible"/>
          <w:b/>
          <w:sz w:val="24"/>
          <w:szCs w:val="24"/>
        </w:rPr>
        <w:t>TERMO DE ADESÃO</w:t>
      </w:r>
    </w:p>
    <w:p xmlns:wp14="http://schemas.microsoft.com/office/word/2010/wordml" w:rsidR="005D78FF" w:rsidRDefault="005D78FF" w14:paraId="672A6659" wp14:textId="77777777">
      <w:pPr>
        <w:jc w:val="center"/>
        <w:rPr>
          <w:rFonts w:ascii="Atkinson Hyperlegible" w:hAnsi="Atkinson Hyperlegible" w:eastAsia="Atkinson Hyperlegible" w:cs="Atkinson Hyperlegible"/>
          <w:sz w:val="24"/>
          <w:szCs w:val="24"/>
        </w:rPr>
      </w:pPr>
    </w:p>
    <w:p xmlns:wp14="http://schemas.microsoft.com/office/word/2010/wordml" w:rsidR="005D78FF" w:rsidRDefault="005D78FF" w14:paraId="0A37501D" wp14:textId="77777777">
      <w:pPr>
        <w:jc w:val="both"/>
        <w:rPr>
          <w:rFonts w:ascii="Atkinson Hyperlegible" w:hAnsi="Atkinson Hyperlegible" w:eastAsia="Atkinson Hyperlegible" w:cs="Atkinson Hyperlegible"/>
          <w:sz w:val="24"/>
          <w:szCs w:val="24"/>
        </w:rPr>
      </w:pPr>
    </w:p>
    <w:p xmlns:wp14="http://schemas.microsoft.com/office/word/2010/wordml" w:rsidR="005D78FF" w:rsidRDefault="00912E82" w14:paraId="7B9D731F" wp14:textId="77777777">
      <w:pPr>
        <w:jc w:val="both"/>
        <w:rPr>
          <w:rFonts w:ascii="Atkinson Hyperlegible" w:hAnsi="Atkinson Hyperlegible" w:eastAsia="Atkinson Hyperlegible" w:cs="Atkinson Hyperlegible"/>
          <w:sz w:val="24"/>
          <w:szCs w:val="24"/>
        </w:rPr>
      </w:pPr>
      <w:r w:rsidRPr="29008B3E" w:rsidR="00912E82">
        <w:rPr>
          <w:rFonts w:ascii="Atkinson Hyperlegible" w:hAnsi="Atkinson Hyperlegible" w:eastAsia="Atkinson Hyperlegible" w:cs="Atkinson Hyperlegible"/>
          <w:sz w:val="24"/>
          <w:szCs w:val="24"/>
        </w:rPr>
        <w:t xml:space="preserve">O Governo do Estado de São Paulo, por intermédio do </w:t>
      </w:r>
      <w:r w:rsidRPr="29008B3E" w:rsidR="00912E82">
        <w:rPr>
          <w:rFonts w:ascii="Atkinson Hyperlegible" w:hAnsi="Atkinson Hyperlegible" w:eastAsia="Atkinson Hyperlegible" w:cs="Atkinson Hyperlegible"/>
          <w:b w:val="1"/>
          <w:bCs w:val="1"/>
          <w:sz w:val="24"/>
          <w:szCs w:val="24"/>
        </w:rPr>
        <w:t>CONSELHO ESTADUAL DE TRÂNSITO</w:t>
      </w:r>
      <w:r w:rsidRPr="29008B3E" w:rsidR="00912E82">
        <w:rPr>
          <w:rFonts w:ascii="Atkinson Hyperlegible" w:hAnsi="Atkinson Hyperlegible" w:eastAsia="Atkinson Hyperlegible" w:cs="Atkinson Hyperlegible"/>
          <w:sz w:val="24"/>
          <w:szCs w:val="24"/>
        </w:rPr>
        <w:t xml:space="preserve">, na condição de órgão coordenador do Sistema Nacional de Trânsito no âmbito do Estado de São Paulo e do Sistema Estadual de Trânsito, nos termos do art. 14, da Lei federal nº 9.503, de 23 de setembro de 1997, e do artigo 8º do Decreto estadual nº 68.347, de 29 de fevereiro de 2024, com sede na Rua João </w:t>
      </w:r>
      <w:r w:rsidRPr="29008B3E" w:rsidR="00912E82">
        <w:rPr>
          <w:rFonts w:ascii="Atkinson Hyperlegible" w:hAnsi="Atkinson Hyperlegible" w:eastAsia="Atkinson Hyperlegible" w:cs="Atkinson Hyperlegible"/>
          <w:sz w:val="24"/>
          <w:szCs w:val="24"/>
        </w:rPr>
        <w:t>Brícola</w:t>
      </w:r>
      <w:r w:rsidRPr="29008B3E" w:rsidR="00912E82">
        <w:rPr>
          <w:rFonts w:ascii="Atkinson Hyperlegible" w:hAnsi="Atkinson Hyperlegible" w:eastAsia="Atkinson Hyperlegible" w:cs="Atkinson Hyperlegible"/>
          <w:sz w:val="24"/>
          <w:szCs w:val="24"/>
        </w:rPr>
        <w:t xml:space="preserve">, nº 32, São Paulo – SP, CEP 10114-010, neste ato representado por seu Presidente </w:t>
      </w:r>
      <w:r w:rsidRPr="29008B3E" w:rsidR="00912E82">
        <w:rPr>
          <w:rFonts w:ascii="Atkinson Hyperlegible" w:hAnsi="Atkinson Hyperlegible" w:eastAsia="Atkinson Hyperlegible" w:cs="Atkinson Hyperlegible"/>
          <w:b w:val="1"/>
          <w:bCs w:val="1"/>
          <w:sz w:val="24"/>
          <w:szCs w:val="24"/>
        </w:rPr>
        <w:t>Frederico Pierotti Arantes</w:t>
      </w:r>
      <w:r w:rsidRPr="29008B3E" w:rsidR="00912E82">
        <w:rPr>
          <w:rFonts w:ascii="Atkinson Hyperlegible" w:hAnsi="Atkinson Hyperlegible" w:eastAsia="Atkinson Hyperlegible" w:cs="Atkinson Hyperlegible"/>
          <w:sz w:val="24"/>
          <w:szCs w:val="24"/>
        </w:rPr>
        <w:t xml:space="preserve">, doravante denominado </w:t>
      </w:r>
      <w:r w:rsidRPr="29008B3E" w:rsidR="00912E82">
        <w:rPr>
          <w:rFonts w:ascii="Atkinson Hyperlegible" w:hAnsi="Atkinson Hyperlegible" w:eastAsia="Atkinson Hyperlegible" w:cs="Atkinson Hyperlegible"/>
          <w:b w:val="1"/>
          <w:bCs w:val="1"/>
          <w:sz w:val="24"/>
          <w:szCs w:val="24"/>
        </w:rPr>
        <w:t>CETRAN-SP</w:t>
      </w:r>
      <w:r w:rsidRPr="29008B3E" w:rsidR="00912E82">
        <w:rPr>
          <w:rFonts w:ascii="Atkinson Hyperlegible" w:hAnsi="Atkinson Hyperlegible" w:eastAsia="Atkinson Hyperlegible" w:cs="Atkinson Hyperlegible"/>
          <w:sz w:val="24"/>
          <w:szCs w:val="24"/>
        </w:rPr>
        <w:t xml:space="preserve">, e o </w:t>
      </w:r>
      <w:r w:rsidRPr="29008B3E" w:rsidR="00912E82">
        <w:rPr>
          <w:rFonts w:ascii="Atkinson Hyperlegible" w:hAnsi="Atkinson Hyperlegible" w:eastAsia="Atkinson Hyperlegible" w:cs="Atkinson Hyperlegible"/>
          <w:b w:val="0"/>
          <w:bCs w:val="0"/>
          <w:sz w:val="24"/>
          <w:szCs w:val="24"/>
        </w:rPr>
        <w:t>__________________________________</w:t>
      </w:r>
      <w:r w:rsidRPr="29008B3E" w:rsidR="00912E82">
        <w:rPr>
          <w:rFonts w:ascii="Atkinson Hyperlegible" w:hAnsi="Atkinson Hyperlegible" w:eastAsia="Atkinson Hyperlegible" w:cs="Atkinson Hyperlegible"/>
          <w:b w:val="0"/>
          <w:bCs w:val="0"/>
          <w:sz w:val="24"/>
          <w:szCs w:val="24"/>
        </w:rPr>
        <w:t xml:space="preserve">, </w:t>
      </w:r>
      <w:r w:rsidRPr="29008B3E" w:rsidR="00912E82">
        <w:rPr>
          <w:rFonts w:ascii="Atkinson Hyperlegible" w:hAnsi="Atkinson Hyperlegible" w:eastAsia="Atkinson Hyperlegible" w:cs="Atkinson Hyperlegible"/>
          <w:sz w:val="24"/>
          <w:szCs w:val="24"/>
        </w:rPr>
        <w:t xml:space="preserve">com sede na ____________________________, </w:t>
      </w:r>
      <w:r w:rsidRPr="29008B3E" w:rsidR="00912E82">
        <w:rPr>
          <w:rFonts w:ascii="Atkinson Hyperlegible" w:hAnsi="Atkinson Hyperlegible" w:eastAsia="Atkinson Hyperlegible" w:cs="Atkinson Hyperlegible"/>
          <w:sz w:val="24"/>
          <w:szCs w:val="24"/>
        </w:rPr>
        <w:t>n.°</w:t>
      </w:r>
      <w:r w:rsidRPr="29008B3E" w:rsidR="00912E82">
        <w:rPr>
          <w:rFonts w:ascii="Atkinson Hyperlegible" w:hAnsi="Atkinson Hyperlegible" w:eastAsia="Atkinson Hyperlegible" w:cs="Atkinson Hyperlegible"/>
          <w:sz w:val="24"/>
          <w:szCs w:val="24"/>
        </w:rPr>
        <w:t xml:space="preserve"> _______, CEP ______________________, no município de ____________________________________, inscrita no Cadastro Nacional de Pessoas Jurídicas do Ministério da Fazenda – CNPJ/MF sob nº _____________________________, neste ato representado por </w:t>
      </w:r>
      <w:r w:rsidRPr="29008B3E" w:rsidR="00912E82">
        <w:rPr>
          <w:rFonts w:ascii="Atkinson Hyperlegible" w:hAnsi="Atkinson Hyperlegible" w:eastAsia="Atkinson Hyperlegible" w:cs="Atkinson Hyperlegible"/>
          <w:b w:val="1"/>
          <w:bCs w:val="1"/>
          <w:sz w:val="24"/>
          <w:szCs w:val="24"/>
        </w:rPr>
        <w:t>____________________________</w:t>
      </w:r>
      <w:r w:rsidRPr="29008B3E" w:rsidR="00912E82">
        <w:rPr>
          <w:rFonts w:ascii="Atkinson Hyperlegible" w:hAnsi="Atkinson Hyperlegible" w:eastAsia="Atkinson Hyperlegible" w:cs="Atkinson Hyperlegible"/>
          <w:sz w:val="24"/>
          <w:szCs w:val="24"/>
        </w:rPr>
        <w:t xml:space="preserve">, doravante denominado </w:t>
      </w:r>
      <w:r w:rsidRPr="29008B3E" w:rsidR="00912E82">
        <w:rPr>
          <w:rFonts w:ascii="Atkinson Hyperlegible" w:hAnsi="Atkinson Hyperlegible" w:eastAsia="Atkinson Hyperlegible" w:cs="Atkinson Hyperlegible"/>
          <w:b w:val="1"/>
          <w:bCs w:val="1"/>
          <w:sz w:val="24"/>
          <w:szCs w:val="24"/>
        </w:rPr>
        <w:t>ENTIDADE</w:t>
      </w:r>
      <w:r w:rsidRPr="29008B3E" w:rsidR="00912E82">
        <w:rPr>
          <w:rFonts w:ascii="Atkinson Hyperlegible" w:hAnsi="Atkinson Hyperlegible" w:eastAsia="Atkinson Hyperlegible" w:cs="Atkinson Hyperlegible"/>
          <w:sz w:val="24"/>
          <w:szCs w:val="24"/>
        </w:rPr>
        <w:t>,</w:t>
      </w:r>
      <w:r w:rsidRPr="29008B3E" w:rsidR="00912E82">
        <w:rPr>
          <w:rFonts w:ascii="Atkinson Hyperlegible" w:hAnsi="Atkinson Hyperlegible" w:eastAsia="Atkinson Hyperlegible" w:cs="Atkinson Hyperlegible"/>
          <w:b w:val="1"/>
          <w:bCs w:val="1"/>
          <w:sz w:val="24"/>
          <w:szCs w:val="24"/>
        </w:rPr>
        <w:t xml:space="preserve"> </w:t>
      </w:r>
      <w:r w:rsidRPr="29008B3E" w:rsidR="00912E82">
        <w:rPr>
          <w:rFonts w:ascii="Atkinson Hyperlegible" w:hAnsi="Atkinson Hyperlegible" w:eastAsia="Atkinson Hyperlegible" w:cs="Atkinson Hyperlegible"/>
          <w:sz w:val="24"/>
          <w:szCs w:val="24"/>
        </w:rPr>
        <w:t xml:space="preserve">celebram o presente Termo, visando a adesão ao Sistema Estadual de Trânsito (SISTRAN-SP), instituído pelo Decreto estadual nº 68347, de 2024. </w:t>
      </w:r>
    </w:p>
    <w:p xmlns:wp14="http://schemas.microsoft.com/office/word/2010/wordml" w:rsidR="005D78FF" w:rsidRDefault="00912E82" w14:paraId="0DFAE634" wp14:textId="77777777">
      <w:pPr>
        <w:jc w:val="both"/>
      </w:pPr>
      <w:r>
        <w:t xml:space="preserve">  </w:t>
      </w:r>
    </w:p>
    <w:p xmlns:wp14="http://schemas.microsoft.com/office/word/2010/wordml" w:rsidR="005D78FF" w:rsidRDefault="00912E82" w14:paraId="2569B29E" wp14:textId="77777777">
      <w:pPr>
        <w:jc w:val="center"/>
        <w:rPr>
          <w:rFonts w:ascii="Atkinson Hyperlegible" w:hAnsi="Atkinson Hyperlegible" w:eastAsia="Atkinson Hyperlegible" w:cs="Atkinson Hyperlegible"/>
          <w:b/>
          <w:sz w:val="24"/>
          <w:szCs w:val="24"/>
        </w:rPr>
      </w:pPr>
      <w:r>
        <w:rPr>
          <w:rFonts w:ascii="Atkinson Hyperlegible" w:hAnsi="Atkinson Hyperlegible" w:eastAsia="Atkinson Hyperlegible" w:cs="Atkinson Hyperlegible"/>
          <w:b/>
          <w:sz w:val="24"/>
          <w:szCs w:val="24"/>
        </w:rPr>
        <w:t>CLÁUSULA PRIMEIRA</w:t>
      </w:r>
      <w:r>
        <w:rPr>
          <w:rFonts w:ascii="Atkinson Hyperlegible" w:hAnsi="Atkinson Hyperlegible" w:eastAsia="Atkinson Hyperlegible" w:cs="Atkinson Hyperlegible"/>
          <w:b/>
          <w:sz w:val="24"/>
          <w:szCs w:val="24"/>
        </w:rPr>
        <w:br/>
      </w:r>
      <w:r>
        <w:rPr>
          <w:rFonts w:ascii="Atkinson Hyperlegible" w:hAnsi="Atkinson Hyperlegible" w:eastAsia="Atkinson Hyperlegible" w:cs="Atkinson Hyperlegible"/>
          <w:b/>
          <w:sz w:val="24"/>
          <w:szCs w:val="24"/>
        </w:rPr>
        <w:t>DO OBJETO</w:t>
      </w:r>
    </w:p>
    <w:p xmlns:wp14="http://schemas.microsoft.com/office/word/2010/wordml" w:rsidRPr="008669AF" w:rsidR="008669AF" w:rsidP="008669AF" w:rsidRDefault="008669AF" w14:paraId="5DAB6C7B" wp14:textId="77777777">
      <w:pPr>
        <w:jc w:val="both"/>
        <w:rPr>
          <w:rFonts w:ascii="Atkinson Hyperlegible" w:hAnsi="Atkinson Hyperlegible" w:eastAsia="Atkinson Hyperlegible" w:cs="Atkinson Hyperlegible"/>
        </w:rPr>
      </w:pPr>
    </w:p>
    <w:p xmlns:wp14="http://schemas.microsoft.com/office/word/2010/wordml" w:rsidRPr="008669AF" w:rsidR="008669AF" w:rsidP="008669AF" w:rsidRDefault="00912E82" w14:paraId="3D4370F9" wp14:textId="77777777">
      <w:pPr>
        <w:jc w:val="both"/>
        <w:rPr>
          <w:rFonts w:ascii="Atkinson Hyperlegible" w:hAnsi="Atkinson Hyperlegible"/>
          <w:color w:val="000000"/>
          <w:sz w:val="24"/>
          <w:szCs w:val="24"/>
        </w:rPr>
      </w:pPr>
      <w:r w:rsidRPr="008669AF">
        <w:rPr>
          <w:rFonts w:ascii="Atkinson Hyperlegible" w:hAnsi="Atkinson Hyperlegible" w:eastAsia="Atkinson Hyperlegible" w:cs="Atkinson Hyperlegible"/>
          <w:sz w:val="24"/>
          <w:szCs w:val="24"/>
        </w:rPr>
        <w:t xml:space="preserve">O presente instrumento tem por objeto a </w:t>
      </w:r>
      <w:r w:rsidRPr="008669AF" w:rsidR="008669AF">
        <w:rPr>
          <w:rFonts w:ascii="Atkinson Hyperlegible" w:hAnsi="Atkinson Hyperlegible" w:eastAsia="Atkinson Hyperlegible" w:cs="Atkinson Hyperlegible"/>
          <w:sz w:val="24"/>
          <w:szCs w:val="24"/>
        </w:rPr>
        <w:t xml:space="preserve">participação </w:t>
      </w:r>
      <w:r w:rsidRPr="008669AF">
        <w:rPr>
          <w:rFonts w:ascii="Atkinson Hyperlegible" w:hAnsi="Atkinson Hyperlegible" w:eastAsia="Atkinson Hyperlegible" w:cs="Atkinson Hyperlegible"/>
          <w:sz w:val="24"/>
          <w:szCs w:val="24"/>
        </w:rPr>
        <w:t>da</w:t>
      </w:r>
      <w:r w:rsidRPr="008669AF" w:rsidR="008669AF">
        <w:rPr>
          <w:rFonts w:ascii="Atkinson Hyperlegible" w:hAnsi="Atkinson Hyperlegible"/>
          <w:color w:val="000000"/>
          <w:sz w:val="24"/>
          <w:szCs w:val="24"/>
        </w:rPr>
        <w:t>s seguintes unidades dos órgãos ou entidades municipais ou federais integrantes do Sistema Nacional de Trânsito (SNT) com atuação no Estado de São Paulo, nos termos do art. 5º do Decreto nº 68.347, de 29 de fevereiro de 2024</w:t>
      </w:r>
      <w:r w:rsidR="00450C63">
        <w:rPr>
          <w:rFonts w:ascii="Atkinson Hyperlegible" w:hAnsi="Atkinson Hyperlegible"/>
          <w:color w:val="000000"/>
          <w:sz w:val="24"/>
          <w:szCs w:val="24"/>
        </w:rPr>
        <w:t>.</w:t>
      </w:r>
    </w:p>
    <w:p xmlns:wp14="http://schemas.microsoft.com/office/word/2010/wordml" w:rsidRPr="008669AF" w:rsidR="008669AF" w:rsidRDefault="008669AF" w14:paraId="02EB378F" wp14:textId="77777777">
      <w:pPr>
        <w:jc w:val="both"/>
        <w:rPr>
          <w:rFonts w:ascii="Atkinson Hyperlegible" w:hAnsi="Atkinson Hyperlegible" w:eastAsia="Atkinson Hyperlegible" w:cs="Atkinson Hyperlegible"/>
          <w:sz w:val="24"/>
          <w:szCs w:val="24"/>
        </w:rPr>
      </w:pPr>
    </w:p>
    <w:p xmlns:wp14="http://schemas.microsoft.com/office/word/2010/wordml" w:rsidR="005D78FF" w:rsidRDefault="00912E82" w14:paraId="27B8F768" wp14:textId="77777777">
      <w:pPr>
        <w:jc w:val="both"/>
      </w:pPr>
      <w:r>
        <w:t xml:space="preserve">  </w:t>
      </w:r>
    </w:p>
    <w:p xmlns:wp14="http://schemas.microsoft.com/office/word/2010/wordml" w:rsidR="005D78FF" w:rsidRDefault="00912E82" w14:paraId="141792B5" wp14:textId="77777777">
      <w:pPr>
        <w:jc w:val="center"/>
        <w:rPr>
          <w:rFonts w:ascii="Atkinson Hyperlegible" w:hAnsi="Atkinson Hyperlegible" w:eastAsia="Atkinson Hyperlegible" w:cs="Atkinson Hyperlegible"/>
          <w:b/>
          <w:sz w:val="24"/>
          <w:szCs w:val="24"/>
        </w:rPr>
      </w:pPr>
      <w:r>
        <w:rPr>
          <w:rFonts w:ascii="Atkinson Hyperlegible" w:hAnsi="Atkinson Hyperlegible" w:eastAsia="Atkinson Hyperlegible" w:cs="Atkinson Hyperlegible"/>
          <w:b/>
          <w:sz w:val="24"/>
          <w:szCs w:val="24"/>
        </w:rPr>
        <w:t>CLÁUSULA SEGUNDA</w:t>
      </w:r>
      <w:r>
        <w:rPr>
          <w:rFonts w:ascii="Atkinson Hyperlegible" w:hAnsi="Atkinson Hyperlegible" w:eastAsia="Atkinson Hyperlegible" w:cs="Atkinson Hyperlegible"/>
          <w:b/>
          <w:sz w:val="24"/>
          <w:szCs w:val="24"/>
        </w:rPr>
        <w:br/>
      </w:r>
      <w:r>
        <w:rPr>
          <w:rFonts w:ascii="Atkinson Hyperlegible" w:hAnsi="Atkinson Hyperlegible" w:eastAsia="Atkinson Hyperlegible" w:cs="Atkinson Hyperlegible"/>
          <w:b/>
          <w:sz w:val="24"/>
          <w:szCs w:val="24"/>
        </w:rPr>
        <w:t>DOS COMPROMISSOS DAS PARTES</w:t>
      </w:r>
    </w:p>
    <w:p xmlns:wp14="http://schemas.microsoft.com/office/word/2010/wordml" w:rsidR="005D78FF" w:rsidRDefault="005D78FF" w14:paraId="6A05A809" wp14:textId="77777777">
      <w:pPr>
        <w:jc w:val="center"/>
        <w:rPr>
          <w:rFonts w:ascii="Atkinson Hyperlegible" w:hAnsi="Atkinson Hyperlegible" w:eastAsia="Atkinson Hyperlegible" w:cs="Atkinson Hyperlegible"/>
          <w:b/>
          <w:sz w:val="24"/>
          <w:szCs w:val="24"/>
        </w:rPr>
      </w:pPr>
    </w:p>
    <w:p xmlns:wp14="http://schemas.microsoft.com/office/word/2010/wordml" w:rsidR="005D78FF" w:rsidRDefault="00912E82" w14:paraId="460AB6CE" wp14:textId="77777777">
      <w:pPr>
        <w:jc w:val="both"/>
        <w:rPr>
          <w:rFonts w:ascii="Atkinson Hyperlegible" w:hAnsi="Atkinson Hyperlegible" w:eastAsia="Atkinson Hyperlegible" w:cs="Atkinson Hyperlegible"/>
          <w:sz w:val="24"/>
          <w:szCs w:val="24"/>
        </w:rPr>
      </w:pPr>
      <w:r>
        <w:rPr>
          <w:rFonts w:ascii="Atkinson Hyperlegible" w:hAnsi="Atkinson Hyperlegible" w:eastAsia="Atkinson Hyperlegible" w:cs="Atkinson Hyperlegible"/>
          <w:sz w:val="24"/>
          <w:szCs w:val="24"/>
        </w:rPr>
        <w:t xml:space="preserve">Caberá </w:t>
      </w:r>
      <w:r w:rsidR="008669AF">
        <w:rPr>
          <w:rFonts w:ascii="Atkinson Hyperlegible" w:hAnsi="Atkinson Hyperlegible" w:eastAsia="Atkinson Hyperlegible" w:cs="Atkinson Hyperlegible"/>
          <w:sz w:val="24"/>
          <w:szCs w:val="24"/>
        </w:rPr>
        <w:t xml:space="preserve">ao ÓRGÃO ou </w:t>
      </w:r>
      <w:r>
        <w:rPr>
          <w:rFonts w:ascii="Atkinson Hyperlegible" w:hAnsi="Atkinson Hyperlegible" w:eastAsia="Atkinson Hyperlegible" w:cs="Atkinson Hyperlegible"/>
          <w:sz w:val="24"/>
          <w:szCs w:val="24"/>
        </w:rPr>
        <w:t xml:space="preserve">à ENTIDADE: </w:t>
      </w:r>
    </w:p>
    <w:p xmlns:wp14="http://schemas.microsoft.com/office/word/2010/wordml" w:rsidR="005D78FF" w:rsidRDefault="00912E82" w14:paraId="6A1B390B" wp14:textId="77777777">
      <w:pPr>
        <w:jc w:val="both"/>
        <w:rPr>
          <w:rFonts w:ascii="Atkinson Hyperlegible" w:hAnsi="Atkinson Hyperlegible" w:eastAsia="Atkinson Hyperlegible" w:cs="Atkinson Hyperlegible"/>
          <w:sz w:val="24"/>
          <w:szCs w:val="24"/>
        </w:rPr>
      </w:pPr>
      <w:r>
        <w:rPr>
          <w:rFonts w:ascii="Atkinson Hyperlegible" w:hAnsi="Atkinson Hyperlegible" w:eastAsia="Atkinson Hyperlegible" w:cs="Atkinson Hyperlegible"/>
          <w:sz w:val="24"/>
          <w:szCs w:val="24"/>
        </w:rPr>
        <w:t xml:space="preserve">I - colaborar com o SISTRAN-SP na divulgação e implementação das políticas públicas de segurança viária; </w:t>
      </w:r>
    </w:p>
    <w:p xmlns:wp14="http://schemas.microsoft.com/office/word/2010/wordml" w:rsidR="005D78FF" w:rsidRDefault="00912E82" w14:paraId="0B7EDE79" wp14:textId="77777777">
      <w:pPr>
        <w:jc w:val="both"/>
        <w:rPr>
          <w:rFonts w:ascii="Atkinson Hyperlegible" w:hAnsi="Atkinson Hyperlegible" w:eastAsia="Atkinson Hyperlegible" w:cs="Atkinson Hyperlegible"/>
          <w:sz w:val="24"/>
          <w:szCs w:val="24"/>
        </w:rPr>
      </w:pPr>
      <w:r>
        <w:rPr>
          <w:rFonts w:ascii="Atkinson Hyperlegible" w:hAnsi="Atkinson Hyperlegible" w:eastAsia="Atkinson Hyperlegible" w:cs="Atkinson Hyperlegible"/>
          <w:sz w:val="24"/>
          <w:szCs w:val="24"/>
        </w:rPr>
        <w:t xml:space="preserve">II - participar de campanhas educativas promovidas pelo SISTRAN-SP; </w:t>
      </w:r>
    </w:p>
    <w:p xmlns:wp14="http://schemas.microsoft.com/office/word/2010/wordml" w:rsidR="005D78FF" w:rsidRDefault="00912E82" w14:paraId="3D10F4A6" wp14:textId="77777777">
      <w:pPr>
        <w:pBdr>
          <w:top w:val="nil"/>
          <w:left w:val="nil"/>
          <w:bottom w:val="nil"/>
          <w:right w:val="nil"/>
          <w:between w:val="nil"/>
        </w:pBdr>
        <w:jc w:val="both"/>
        <w:rPr>
          <w:rFonts w:ascii="Atkinson Hyperlegible" w:hAnsi="Atkinson Hyperlegible" w:eastAsia="Atkinson Hyperlegible" w:cs="Atkinson Hyperlegible"/>
          <w:sz w:val="24"/>
          <w:szCs w:val="24"/>
        </w:rPr>
      </w:pPr>
      <w:r>
        <w:rPr>
          <w:rFonts w:ascii="Atkinson Hyperlegible" w:hAnsi="Atkinson Hyperlegible" w:eastAsia="Atkinson Hyperlegible" w:cs="Atkinson Hyperlegible"/>
          <w:sz w:val="24"/>
          <w:szCs w:val="24"/>
        </w:rPr>
        <w:t>III - compartilhar dados e informações relevantes para o Sistema de Informações Gerenciais de Sinistros de Trânsito (Infosiga)</w:t>
      </w:r>
    </w:p>
    <w:p xmlns:wp14="http://schemas.microsoft.com/office/word/2010/wordml" w:rsidR="005D78FF" w:rsidP="3E0EE57C" w:rsidRDefault="00912E82" w14:paraId="340A02B7" wp14:textId="30122D19">
      <w:pPr>
        <w:pBdr>
          <w:top w:val="nil" w:color="000000" w:sz="0" w:space="0"/>
          <w:left w:val="nil" w:color="000000" w:sz="0" w:space="0"/>
          <w:bottom w:val="nil" w:color="000000" w:sz="0" w:space="0"/>
          <w:right w:val="nil" w:color="000000" w:sz="0" w:space="0"/>
          <w:between w:val="nil" w:color="000000" w:sz="0" w:space="0"/>
        </w:pBdr>
        <w:jc w:val="both"/>
        <w:rPr>
          <w:rFonts w:ascii="Atkinson Hyperlegible" w:hAnsi="Atkinson Hyperlegible" w:eastAsia="Atkinson Hyperlegible" w:cs="Atkinson Hyperlegible"/>
          <w:sz w:val="24"/>
          <w:szCs w:val="24"/>
        </w:rPr>
      </w:pPr>
      <w:r w:rsidRPr="3E0EE57C" w:rsidR="00912E82">
        <w:rPr>
          <w:rFonts w:ascii="Atkinson Hyperlegible" w:hAnsi="Atkinson Hyperlegible" w:eastAsia="Atkinson Hyperlegible" w:cs="Atkinson Hyperlegible"/>
          <w:sz w:val="24"/>
          <w:szCs w:val="24"/>
        </w:rPr>
        <w:t xml:space="preserve">IV - </w:t>
      </w:r>
      <w:r w:rsidRPr="3E0EE57C" w:rsidR="00912E82">
        <w:rPr>
          <w:rFonts w:ascii="Atkinson Hyperlegible" w:hAnsi="Atkinson Hyperlegible" w:eastAsia="Atkinson Hyperlegible" w:cs="Atkinson Hyperlegible"/>
          <w:sz w:val="24"/>
          <w:szCs w:val="24"/>
        </w:rPr>
        <w:t>indicar</w:t>
      </w:r>
      <w:r w:rsidRPr="3E0EE57C" w:rsidR="00912E82">
        <w:rPr>
          <w:rFonts w:ascii="Atkinson Hyperlegible" w:hAnsi="Atkinson Hyperlegible" w:eastAsia="Atkinson Hyperlegible" w:cs="Atkinson Hyperlegible"/>
          <w:sz w:val="24"/>
          <w:szCs w:val="24"/>
        </w:rPr>
        <w:t xml:space="preserve"> </w:t>
      </w:r>
      <w:r w:rsidRPr="3E0EE57C" w:rsidR="142DFEA5">
        <w:rPr>
          <w:rFonts w:ascii="Atkinson Hyperlegible" w:hAnsi="Atkinson Hyperlegible" w:eastAsia="Atkinson Hyperlegible" w:cs="Atkinson Hyperlegible"/>
          <w:sz w:val="24"/>
          <w:szCs w:val="24"/>
        </w:rPr>
        <w:t xml:space="preserve">02 (dois) </w:t>
      </w:r>
      <w:r w:rsidRPr="3E0EE57C" w:rsidR="00912E82">
        <w:rPr>
          <w:rFonts w:ascii="Atkinson Hyperlegible" w:hAnsi="Atkinson Hyperlegible" w:eastAsia="Atkinson Hyperlegible" w:cs="Atkinson Hyperlegible"/>
          <w:sz w:val="24"/>
          <w:szCs w:val="24"/>
        </w:rPr>
        <w:t>representante</w:t>
      </w:r>
      <w:r w:rsidRPr="3E0EE57C" w:rsidR="7F71F555">
        <w:rPr>
          <w:rFonts w:ascii="Atkinson Hyperlegible" w:hAnsi="Atkinson Hyperlegible" w:eastAsia="Atkinson Hyperlegible" w:cs="Atkinson Hyperlegible"/>
          <w:sz w:val="24"/>
          <w:szCs w:val="24"/>
        </w:rPr>
        <w:t xml:space="preserve">s, sendo um titular e respectivo suplente, </w:t>
      </w:r>
      <w:r w:rsidRPr="3E0EE57C" w:rsidR="00912E82">
        <w:rPr>
          <w:rFonts w:ascii="Atkinson Hyperlegible" w:hAnsi="Atkinson Hyperlegible" w:eastAsia="Atkinson Hyperlegible" w:cs="Atkinson Hyperlegible"/>
          <w:sz w:val="24"/>
          <w:szCs w:val="24"/>
        </w:rPr>
        <w:t>para participar de reuniões e atividades promovidas pelo SISTRAN-SP</w:t>
      </w:r>
      <w:r w:rsidRPr="3E0EE57C" w:rsidR="7F95D7AC">
        <w:rPr>
          <w:rFonts w:ascii="Atkinson Hyperlegible" w:hAnsi="Atkinson Hyperlegible" w:eastAsia="Atkinson Hyperlegible" w:cs="Atkinson Hyperlegible"/>
          <w:sz w:val="24"/>
          <w:szCs w:val="24"/>
        </w:rPr>
        <w:t>.</w:t>
      </w:r>
    </w:p>
    <w:p xmlns:wp14="http://schemas.microsoft.com/office/word/2010/wordml" w:rsidR="005D78FF" w:rsidRDefault="005D78FF" w14:paraId="5A39BBE3" wp14:textId="77777777">
      <w:pPr>
        <w:pBdr>
          <w:top w:val="nil"/>
          <w:left w:val="nil"/>
          <w:bottom w:val="nil"/>
          <w:right w:val="nil"/>
          <w:between w:val="nil"/>
        </w:pBdr>
        <w:jc w:val="both"/>
        <w:rPr>
          <w:rFonts w:ascii="Atkinson Hyperlegible" w:hAnsi="Atkinson Hyperlegible" w:eastAsia="Atkinson Hyperlegible" w:cs="Atkinson Hyperlegible"/>
          <w:sz w:val="24"/>
          <w:szCs w:val="24"/>
        </w:rPr>
      </w:pPr>
    </w:p>
    <w:p xmlns:wp14="http://schemas.microsoft.com/office/word/2010/wordml" w:rsidR="005D78FF" w:rsidRDefault="00912E82" w14:paraId="7D5BC40F" wp14:textId="77777777">
      <w:pPr>
        <w:pBdr>
          <w:top w:val="nil"/>
          <w:left w:val="nil"/>
          <w:bottom w:val="nil"/>
          <w:right w:val="nil"/>
          <w:between w:val="nil"/>
        </w:pBdr>
        <w:jc w:val="both"/>
        <w:rPr>
          <w:rFonts w:ascii="Atkinson Hyperlegible" w:hAnsi="Atkinson Hyperlegible" w:eastAsia="Atkinson Hyperlegible" w:cs="Atkinson Hyperlegible"/>
          <w:sz w:val="24"/>
          <w:szCs w:val="24"/>
        </w:rPr>
      </w:pPr>
      <w:r>
        <w:rPr>
          <w:rFonts w:ascii="Atkinson Hyperlegible" w:hAnsi="Atkinson Hyperlegible" w:eastAsia="Atkinson Hyperlegible" w:cs="Atkinson Hyperlegible"/>
          <w:sz w:val="24"/>
          <w:szCs w:val="24"/>
        </w:rPr>
        <w:t>Caberá ao SISTRAN-SP</w:t>
      </w:r>
    </w:p>
    <w:p xmlns:wp14="http://schemas.microsoft.com/office/word/2010/wordml" w:rsidR="005D78FF" w:rsidRDefault="00912E82" w14:paraId="6412DCEE" wp14:textId="77777777">
      <w:pPr>
        <w:pBdr>
          <w:top w:val="nil"/>
          <w:left w:val="nil"/>
          <w:bottom w:val="nil"/>
          <w:right w:val="nil"/>
          <w:between w:val="nil"/>
        </w:pBdr>
        <w:jc w:val="both"/>
        <w:rPr>
          <w:rFonts w:ascii="Atkinson Hyperlegible" w:hAnsi="Atkinson Hyperlegible" w:eastAsia="Atkinson Hyperlegible" w:cs="Atkinson Hyperlegible"/>
          <w:sz w:val="24"/>
          <w:szCs w:val="24"/>
        </w:rPr>
      </w:pPr>
      <w:r>
        <w:rPr>
          <w:rFonts w:ascii="Atkinson Hyperlegible" w:hAnsi="Atkinson Hyperlegible" w:eastAsia="Atkinson Hyperlegible" w:cs="Atkinson Hyperlegible"/>
          <w:sz w:val="24"/>
          <w:szCs w:val="24"/>
        </w:rPr>
        <w:t>I - prestar suporte técnico e informações necessárias para a participação efetiva da ENTIDADE nas ações do SISTRAN-SP.</w:t>
      </w:r>
    </w:p>
    <w:p xmlns:wp14="http://schemas.microsoft.com/office/word/2010/wordml" w:rsidR="005D78FF" w:rsidRDefault="00912E82" w14:paraId="236A1050" wp14:textId="77777777">
      <w:pPr>
        <w:pBdr>
          <w:top w:val="nil"/>
          <w:left w:val="nil"/>
          <w:bottom w:val="nil"/>
          <w:right w:val="nil"/>
          <w:between w:val="nil"/>
        </w:pBdr>
        <w:jc w:val="both"/>
        <w:rPr>
          <w:rFonts w:ascii="Atkinson Hyperlegible" w:hAnsi="Atkinson Hyperlegible" w:eastAsia="Atkinson Hyperlegible" w:cs="Atkinson Hyperlegible"/>
          <w:sz w:val="24"/>
          <w:szCs w:val="24"/>
        </w:rPr>
      </w:pPr>
      <w:r>
        <w:rPr>
          <w:rFonts w:ascii="Atkinson Hyperlegible" w:hAnsi="Atkinson Hyperlegible" w:eastAsia="Atkinson Hyperlegible" w:cs="Atkinson Hyperlegible"/>
          <w:sz w:val="24"/>
          <w:szCs w:val="24"/>
        </w:rPr>
        <w:t xml:space="preserve">II - compartilhar os dados e informações relevantes do Infosiga para a execução de políticas públicas baseadas em evidências; </w:t>
      </w:r>
    </w:p>
    <w:p xmlns:wp14="http://schemas.microsoft.com/office/word/2010/wordml" w:rsidR="005D78FF" w:rsidRDefault="00912E82" w14:paraId="2F591818" wp14:textId="77777777">
      <w:pPr>
        <w:pBdr>
          <w:top w:val="nil"/>
          <w:left w:val="nil"/>
          <w:bottom w:val="nil"/>
          <w:right w:val="nil"/>
          <w:between w:val="nil"/>
        </w:pBdr>
        <w:jc w:val="both"/>
        <w:rPr>
          <w:rFonts w:ascii="Atkinson Hyperlegible" w:hAnsi="Atkinson Hyperlegible" w:eastAsia="Atkinson Hyperlegible" w:cs="Atkinson Hyperlegible"/>
          <w:sz w:val="24"/>
          <w:szCs w:val="24"/>
        </w:rPr>
      </w:pPr>
      <w:r>
        <w:rPr>
          <w:rFonts w:ascii="Atkinson Hyperlegible" w:hAnsi="Atkinson Hyperlegible" w:eastAsia="Atkinson Hyperlegible" w:cs="Atkinson Hyperlegible"/>
          <w:sz w:val="24"/>
          <w:szCs w:val="24"/>
        </w:rPr>
        <w:t>III - promover a integração da ENTIDADE com as demais entidades e órgãos participantes do SISTRAN-SP;</w:t>
      </w:r>
    </w:p>
    <w:p xmlns:wp14="http://schemas.microsoft.com/office/word/2010/wordml" w:rsidR="005D78FF" w:rsidRDefault="00912E82" w14:paraId="1E570DBC" wp14:textId="77777777">
      <w:pPr>
        <w:pBdr>
          <w:top w:val="nil"/>
          <w:left w:val="nil"/>
          <w:bottom w:val="nil"/>
          <w:right w:val="nil"/>
          <w:between w:val="nil"/>
        </w:pBdr>
        <w:jc w:val="both"/>
        <w:rPr>
          <w:rFonts w:ascii="Atkinson Hyperlegible" w:hAnsi="Atkinson Hyperlegible" w:eastAsia="Atkinson Hyperlegible" w:cs="Atkinson Hyperlegible"/>
          <w:sz w:val="24"/>
          <w:szCs w:val="24"/>
        </w:rPr>
      </w:pPr>
      <w:r>
        <w:rPr>
          <w:rFonts w:ascii="Atkinson Hyperlegible" w:hAnsi="Atkinson Hyperlegible" w:eastAsia="Atkinson Hyperlegible" w:cs="Atkinson Hyperlegible"/>
          <w:sz w:val="24"/>
          <w:szCs w:val="24"/>
        </w:rPr>
        <w:t>IV</w:t>
      </w:r>
      <w:r w:rsidR="008669AF">
        <w:rPr>
          <w:rFonts w:ascii="Atkinson Hyperlegible" w:hAnsi="Atkinson Hyperlegible" w:eastAsia="Atkinson Hyperlegible" w:cs="Atkinson Hyperlegible"/>
          <w:sz w:val="24"/>
          <w:szCs w:val="24"/>
        </w:rPr>
        <w:t xml:space="preserve"> - </w:t>
      </w:r>
      <w:r>
        <w:rPr>
          <w:rFonts w:ascii="Atkinson Hyperlegible" w:hAnsi="Atkinson Hyperlegible" w:eastAsia="Atkinson Hyperlegible" w:cs="Atkinson Hyperlegible"/>
          <w:sz w:val="24"/>
          <w:szCs w:val="24"/>
        </w:rPr>
        <w:t xml:space="preserve">fornecer capacitação e treinamento, quando necessário, para execução das ações do SISTRAN-SP. </w:t>
      </w:r>
    </w:p>
    <w:p xmlns:wp14="http://schemas.microsoft.com/office/word/2010/wordml" w:rsidR="005D78FF" w:rsidRDefault="005D78FF" w14:paraId="41C8F396" wp14:textId="77777777">
      <w:pPr>
        <w:jc w:val="both"/>
        <w:rPr>
          <w:rFonts w:ascii="Roboto" w:hAnsi="Roboto" w:eastAsia="Roboto" w:cs="Roboto"/>
          <w:color w:val="0D0D0D"/>
          <w:sz w:val="24"/>
          <w:szCs w:val="24"/>
        </w:rPr>
      </w:pPr>
    </w:p>
    <w:p xmlns:wp14="http://schemas.microsoft.com/office/word/2010/wordml" w:rsidR="005D78FF" w:rsidRDefault="00912E82" w14:paraId="68C4E918" wp14:textId="77777777">
      <w:pPr>
        <w:pStyle w:val="Ttulo1"/>
        <w:keepNext w:val="0"/>
        <w:keepLines w:val="0"/>
        <w:spacing w:before="0" w:after="0"/>
        <w:jc w:val="center"/>
        <w:rPr>
          <w:rFonts w:ascii="Atkinson Hyperlegible" w:hAnsi="Atkinson Hyperlegible" w:eastAsia="Atkinson Hyperlegible" w:cs="Atkinson Hyperlegible"/>
          <w:b/>
          <w:sz w:val="24"/>
          <w:szCs w:val="24"/>
        </w:rPr>
      </w:pPr>
      <w:bookmarkStart w:name="_id9xrt6224th" w:colFirst="0" w:colLast="0" w:id="0"/>
      <w:bookmarkEnd w:id="0"/>
      <w:r>
        <w:rPr>
          <w:b/>
          <w:sz w:val="46"/>
          <w:szCs w:val="46"/>
        </w:rPr>
        <w:t xml:space="preserve">  </w:t>
      </w:r>
      <w:r>
        <w:rPr>
          <w:rFonts w:ascii="Atkinson Hyperlegible" w:hAnsi="Atkinson Hyperlegible" w:eastAsia="Atkinson Hyperlegible" w:cs="Atkinson Hyperlegible"/>
          <w:b/>
          <w:sz w:val="24"/>
          <w:szCs w:val="24"/>
        </w:rPr>
        <w:t>CLÁUSULA TERCEIRA</w:t>
      </w:r>
    </w:p>
    <w:p xmlns:wp14="http://schemas.microsoft.com/office/word/2010/wordml" w:rsidR="005D78FF" w:rsidRDefault="00912E82" w14:paraId="5D7B2A44" wp14:textId="77777777">
      <w:pPr>
        <w:pStyle w:val="Ttulo1"/>
        <w:keepNext w:val="0"/>
        <w:keepLines w:val="0"/>
        <w:spacing w:before="0" w:after="0"/>
        <w:jc w:val="center"/>
        <w:rPr>
          <w:rFonts w:ascii="Atkinson Hyperlegible" w:hAnsi="Atkinson Hyperlegible" w:eastAsia="Atkinson Hyperlegible" w:cs="Atkinson Hyperlegible"/>
          <w:b/>
          <w:sz w:val="24"/>
          <w:szCs w:val="24"/>
        </w:rPr>
      </w:pPr>
      <w:bookmarkStart w:name="_iegh5d4bmhc6" w:colFirst="0" w:colLast="0" w:id="1"/>
      <w:bookmarkEnd w:id="1"/>
      <w:r>
        <w:rPr>
          <w:rFonts w:ascii="Atkinson Hyperlegible" w:hAnsi="Atkinson Hyperlegible" w:eastAsia="Atkinson Hyperlegible" w:cs="Atkinson Hyperlegible"/>
          <w:b/>
          <w:sz w:val="24"/>
          <w:szCs w:val="24"/>
        </w:rPr>
        <w:t>DA VIGÊNCIA</w:t>
      </w:r>
    </w:p>
    <w:p xmlns:wp14="http://schemas.microsoft.com/office/word/2010/wordml" w:rsidR="005D78FF" w:rsidRDefault="00912E82" w14:paraId="29D6B04F" wp14:textId="77777777">
      <w:r>
        <w:t xml:space="preserve"> </w:t>
      </w:r>
    </w:p>
    <w:p xmlns:wp14="http://schemas.microsoft.com/office/word/2010/wordml" w:rsidR="005D78FF" w:rsidRDefault="00912E82" w14:paraId="20CE8B9F" wp14:textId="77777777">
      <w:pPr>
        <w:jc w:val="both"/>
        <w:rPr>
          <w:rFonts w:ascii="Atkinson Hyperlegible" w:hAnsi="Atkinson Hyperlegible" w:eastAsia="Atkinson Hyperlegible" w:cs="Atkinson Hyperlegible"/>
          <w:sz w:val="24"/>
          <w:szCs w:val="24"/>
        </w:rPr>
      </w:pPr>
      <w:r>
        <w:rPr>
          <w:rFonts w:ascii="Atkinson Hyperlegible" w:hAnsi="Atkinson Hyperlegible" w:eastAsia="Atkinson Hyperlegible" w:cs="Atkinson Hyperlegible"/>
          <w:sz w:val="24"/>
          <w:szCs w:val="24"/>
        </w:rPr>
        <w:t>Este Termo de Adesão terá vigência de 60 (sessenta) meses, contados a partir da data da assinatura deste instrumento, podendo ser denunciado, por ato motivado de quaisquer dos partícipes mediante notificação prévia de 90 (noventa) dias.</w:t>
      </w:r>
    </w:p>
    <w:p xmlns:wp14="http://schemas.microsoft.com/office/word/2010/wordml" w:rsidR="005D78FF" w:rsidRDefault="00912E82" w14:paraId="0A6959E7" wp14:textId="77777777">
      <w:pPr>
        <w:jc w:val="both"/>
      </w:pPr>
      <w:r>
        <w:t xml:space="preserve"> </w:t>
      </w:r>
    </w:p>
    <w:p xmlns:wp14="http://schemas.microsoft.com/office/word/2010/wordml" w:rsidR="005D78FF" w:rsidRDefault="00912E82" w14:paraId="664E95F8" wp14:textId="77777777">
      <w:pPr>
        <w:jc w:val="both"/>
        <w:rPr>
          <w:rFonts w:ascii="Atkinson Hyperlegible" w:hAnsi="Atkinson Hyperlegible" w:eastAsia="Atkinson Hyperlegible" w:cs="Atkinson Hyperlegible"/>
          <w:sz w:val="24"/>
          <w:szCs w:val="24"/>
        </w:rPr>
      </w:pPr>
      <w:r>
        <w:rPr>
          <w:rFonts w:ascii="Atkinson Hyperlegible" w:hAnsi="Atkinson Hyperlegible" w:eastAsia="Atkinson Hyperlegible" w:cs="Atkinson Hyperlegible"/>
          <w:sz w:val="24"/>
          <w:szCs w:val="24"/>
        </w:rPr>
        <w:t>E, por estarem, assim, justos e acordados, assinam o presente Termo de Adesão, na presença das testemunhas abaixo arroladas, para que se produzam os necessários efeitos legais.</w:t>
      </w:r>
    </w:p>
    <w:p xmlns:wp14="http://schemas.microsoft.com/office/word/2010/wordml" w:rsidR="005D78FF" w:rsidRDefault="00912E82" w14:paraId="100C5B58" wp14:textId="77777777">
      <w:r>
        <w:t xml:space="preserve"> </w:t>
      </w:r>
    </w:p>
    <w:p xmlns:wp14="http://schemas.microsoft.com/office/word/2010/wordml" w:rsidR="005D78FF" w:rsidRDefault="00912E82" w14:paraId="12F40E89" wp14:textId="77777777">
      <w:r>
        <w:t xml:space="preserve"> </w:t>
      </w:r>
    </w:p>
    <w:p xmlns:wp14="http://schemas.microsoft.com/office/word/2010/wordml" w:rsidR="005D78FF" w:rsidRDefault="00912E82" w14:paraId="608DEACE" wp14:textId="77777777">
      <w:r>
        <w:t xml:space="preserve"> </w:t>
      </w:r>
    </w:p>
    <w:p xmlns:wp14="http://schemas.microsoft.com/office/word/2010/wordml" w:rsidR="005D78FF" w:rsidRDefault="00912E82" w14:paraId="76B851F8" wp14:textId="77777777">
      <w:pPr>
        <w:jc w:val="both"/>
        <w:rPr>
          <w:rFonts w:ascii="Atkinson Hyperlegible" w:hAnsi="Atkinson Hyperlegible" w:eastAsia="Atkinson Hyperlegible" w:cs="Atkinson Hyperlegible"/>
          <w:b/>
          <w:sz w:val="24"/>
          <w:szCs w:val="24"/>
        </w:rPr>
      </w:pPr>
      <w:r>
        <w:rPr>
          <w:rFonts w:ascii="Atkinson Hyperlegible" w:hAnsi="Atkinson Hyperlegible" w:eastAsia="Atkinson Hyperlegible" w:cs="Atkinson Hyperlegible"/>
          <w:b/>
          <w:sz w:val="24"/>
          <w:szCs w:val="24"/>
        </w:rPr>
        <w:t>___________________________________</w:t>
      </w:r>
    </w:p>
    <w:p xmlns:wp14="http://schemas.microsoft.com/office/word/2010/wordml" w:rsidR="005D78FF" w:rsidRDefault="00912E82" w14:paraId="5CE042C5" wp14:textId="77777777">
      <w:pPr>
        <w:rPr>
          <w:rFonts w:ascii="Atkinson Hyperlegible" w:hAnsi="Atkinson Hyperlegible" w:eastAsia="Atkinson Hyperlegible" w:cs="Atkinson Hyperlegible"/>
          <w:b/>
          <w:sz w:val="24"/>
          <w:szCs w:val="24"/>
        </w:rPr>
      </w:pPr>
      <w:r>
        <w:rPr>
          <w:rFonts w:ascii="Atkinson Hyperlegible" w:hAnsi="Atkinson Hyperlegible" w:eastAsia="Atkinson Hyperlegible" w:cs="Atkinson Hyperlegible"/>
          <w:b/>
          <w:sz w:val="24"/>
          <w:szCs w:val="24"/>
        </w:rPr>
        <w:t>Frederico Pierotti Arantes</w:t>
      </w:r>
    </w:p>
    <w:p xmlns:wp14="http://schemas.microsoft.com/office/word/2010/wordml" w:rsidR="005D78FF" w:rsidRDefault="00912E82" w14:paraId="463A4F5A" wp14:textId="77777777">
      <w:pPr>
        <w:rPr>
          <w:rFonts w:ascii="Atkinson Hyperlegible" w:hAnsi="Atkinson Hyperlegible" w:eastAsia="Atkinson Hyperlegible" w:cs="Atkinson Hyperlegible"/>
          <w:b/>
          <w:sz w:val="24"/>
          <w:szCs w:val="24"/>
        </w:rPr>
      </w:pPr>
      <w:r>
        <w:rPr>
          <w:rFonts w:ascii="Atkinson Hyperlegible" w:hAnsi="Atkinson Hyperlegible" w:eastAsia="Atkinson Hyperlegible" w:cs="Atkinson Hyperlegible"/>
          <w:b/>
          <w:sz w:val="24"/>
          <w:szCs w:val="24"/>
        </w:rPr>
        <w:t>Presidente CETRAN-SP</w:t>
      </w:r>
    </w:p>
    <w:p xmlns:wp14="http://schemas.microsoft.com/office/word/2010/wordml" w:rsidR="005D78FF" w:rsidRDefault="00912E82" w14:paraId="2BAC6FC9" wp14:textId="77777777">
      <w:r>
        <w:t xml:space="preserve"> </w:t>
      </w:r>
    </w:p>
    <w:p xmlns:wp14="http://schemas.microsoft.com/office/word/2010/wordml" w:rsidR="005D78FF" w:rsidRDefault="00912E82" w14:paraId="5EBA8DF5" wp14:textId="77777777">
      <w:pPr>
        <w:rPr>
          <w:rFonts w:ascii="Atkinson Hyperlegible" w:hAnsi="Atkinson Hyperlegible" w:eastAsia="Atkinson Hyperlegible" w:cs="Atkinson Hyperlegible"/>
          <w:b/>
          <w:sz w:val="24"/>
          <w:szCs w:val="24"/>
        </w:rPr>
      </w:pPr>
      <w:r>
        <w:rPr>
          <w:rFonts w:ascii="Atkinson Hyperlegible" w:hAnsi="Atkinson Hyperlegible" w:eastAsia="Atkinson Hyperlegible" w:cs="Atkinson Hyperlegible"/>
          <w:b/>
          <w:sz w:val="24"/>
          <w:szCs w:val="24"/>
        </w:rPr>
        <w:t>__________________________________</w:t>
      </w:r>
    </w:p>
    <w:p xmlns:wp14="http://schemas.microsoft.com/office/word/2010/wordml" w:rsidR="005D78FF" w:rsidRDefault="00912E82" w14:paraId="5B4772F1" wp14:textId="77777777">
      <w:pPr>
        <w:jc w:val="both"/>
        <w:rPr>
          <w:rFonts w:ascii="Atkinson Hyperlegible" w:hAnsi="Atkinson Hyperlegible" w:eastAsia="Atkinson Hyperlegible" w:cs="Atkinson Hyperlegible"/>
          <w:b/>
          <w:sz w:val="24"/>
          <w:szCs w:val="24"/>
        </w:rPr>
      </w:pPr>
      <w:r>
        <w:rPr>
          <w:rFonts w:ascii="Atkinson Hyperlegible" w:hAnsi="Atkinson Hyperlegible" w:eastAsia="Atkinson Hyperlegible" w:cs="Atkinson Hyperlegible"/>
          <w:b/>
          <w:sz w:val="24"/>
          <w:szCs w:val="24"/>
        </w:rPr>
        <w:t>XXXXXXXXXX,</w:t>
      </w:r>
    </w:p>
    <w:p xmlns:wp14="http://schemas.microsoft.com/office/word/2010/wordml" w:rsidR="005D78FF" w:rsidRDefault="00912E82" w14:paraId="0584BB4D" wp14:textId="77777777">
      <w:pPr>
        <w:rPr>
          <w:rFonts w:ascii="Atkinson Hyperlegible" w:hAnsi="Atkinson Hyperlegible" w:eastAsia="Atkinson Hyperlegible" w:cs="Atkinson Hyperlegible"/>
          <w:b/>
          <w:sz w:val="24"/>
          <w:szCs w:val="24"/>
        </w:rPr>
      </w:pPr>
      <w:r>
        <w:rPr>
          <w:rFonts w:ascii="Atkinson Hyperlegible" w:hAnsi="Atkinson Hyperlegible" w:eastAsia="Atkinson Hyperlegible" w:cs="Atkinson Hyperlegible"/>
          <w:b/>
          <w:sz w:val="24"/>
          <w:szCs w:val="24"/>
        </w:rPr>
        <w:t>XXXXXX</w:t>
      </w:r>
    </w:p>
    <w:p xmlns:wp14="http://schemas.microsoft.com/office/word/2010/wordml" w:rsidR="005D78FF" w:rsidRDefault="00912E82" w14:paraId="156A6281" wp14:textId="77777777">
      <w:r>
        <w:t xml:space="preserve"> </w:t>
      </w:r>
    </w:p>
    <w:p xmlns:wp14="http://schemas.microsoft.com/office/word/2010/wordml" w:rsidR="005D78FF" w:rsidRDefault="00912E82" w14:paraId="20876B09" wp14:textId="77777777">
      <w:pPr>
        <w:jc w:val="center"/>
      </w:pPr>
      <w:r>
        <w:t xml:space="preserve"> </w:t>
      </w:r>
    </w:p>
    <w:p xmlns:wp14="http://schemas.microsoft.com/office/word/2010/wordml" w:rsidR="005D78FF" w:rsidRDefault="00912E82" w14:paraId="4C086494" wp14:textId="77777777">
      <w:pPr>
        <w:rPr>
          <w:rFonts w:ascii="Atkinson Hyperlegible" w:hAnsi="Atkinson Hyperlegible" w:eastAsia="Atkinson Hyperlegible" w:cs="Atkinson Hyperlegible"/>
          <w:b/>
          <w:sz w:val="24"/>
          <w:szCs w:val="24"/>
        </w:rPr>
      </w:pPr>
      <w:r>
        <w:rPr>
          <w:rFonts w:ascii="Atkinson Hyperlegible" w:hAnsi="Atkinson Hyperlegible" w:eastAsia="Atkinson Hyperlegible" w:cs="Atkinson Hyperlegible"/>
          <w:b/>
          <w:sz w:val="24"/>
          <w:szCs w:val="24"/>
        </w:rPr>
        <w:t>___________________________________</w:t>
      </w:r>
    </w:p>
    <w:p xmlns:wp14="http://schemas.microsoft.com/office/word/2010/wordml" w:rsidR="005D78FF" w:rsidRDefault="00912E82" w14:paraId="3DD4DFFB" wp14:textId="77777777">
      <w:pPr>
        <w:rPr>
          <w:rFonts w:ascii="Atkinson Hyperlegible" w:hAnsi="Atkinson Hyperlegible" w:eastAsia="Atkinson Hyperlegible" w:cs="Atkinson Hyperlegible"/>
          <w:sz w:val="24"/>
          <w:szCs w:val="24"/>
        </w:rPr>
      </w:pPr>
      <w:r>
        <w:rPr>
          <w:rFonts w:ascii="Atkinson Hyperlegible" w:hAnsi="Atkinson Hyperlegible" w:eastAsia="Atkinson Hyperlegible" w:cs="Atkinson Hyperlegible"/>
          <w:sz w:val="24"/>
          <w:szCs w:val="24"/>
        </w:rPr>
        <w:t>Testemunha</w:t>
      </w:r>
    </w:p>
    <w:p xmlns:wp14="http://schemas.microsoft.com/office/word/2010/wordml" w:rsidR="005D78FF" w:rsidRDefault="00912E82" w14:paraId="52D499DD" wp14:textId="77777777">
      <w:pPr>
        <w:rPr>
          <w:rFonts w:ascii="Atkinson Hyperlegible" w:hAnsi="Atkinson Hyperlegible" w:eastAsia="Atkinson Hyperlegible" w:cs="Atkinson Hyperlegible"/>
          <w:sz w:val="24"/>
          <w:szCs w:val="24"/>
        </w:rPr>
      </w:pPr>
      <w:r>
        <w:rPr>
          <w:rFonts w:ascii="Atkinson Hyperlegible" w:hAnsi="Atkinson Hyperlegible" w:eastAsia="Atkinson Hyperlegible" w:cs="Atkinson Hyperlegible"/>
          <w:sz w:val="24"/>
          <w:szCs w:val="24"/>
        </w:rPr>
        <w:t>Nome:</w:t>
      </w:r>
    </w:p>
    <w:p xmlns:wp14="http://schemas.microsoft.com/office/word/2010/wordml" w:rsidR="005D78FF" w:rsidRDefault="00912E82" w14:paraId="20BB847F" wp14:textId="77777777">
      <w:pPr>
        <w:rPr>
          <w:rFonts w:ascii="Atkinson Hyperlegible" w:hAnsi="Atkinson Hyperlegible" w:eastAsia="Atkinson Hyperlegible" w:cs="Atkinson Hyperlegible"/>
          <w:sz w:val="24"/>
          <w:szCs w:val="24"/>
        </w:rPr>
      </w:pPr>
      <w:r>
        <w:rPr>
          <w:rFonts w:ascii="Atkinson Hyperlegible" w:hAnsi="Atkinson Hyperlegible" w:eastAsia="Atkinson Hyperlegible" w:cs="Atkinson Hyperlegible"/>
          <w:sz w:val="24"/>
          <w:szCs w:val="24"/>
        </w:rPr>
        <w:t>RG:</w:t>
      </w:r>
    </w:p>
    <w:p xmlns:wp14="http://schemas.microsoft.com/office/word/2010/wordml" w:rsidR="005D78FF" w:rsidRDefault="00912E82" w14:paraId="10146664" wp14:textId="77777777">
      <w:r>
        <w:t xml:space="preserve"> </w:t>
      </w:r>
    </w:p>
    <w:p xmlns:wp14="http://schemas.microsoft.com/office/word/2010/wordml" w:rsidR="005D78FF" w:rsidRDefault="00912E82" w14:paraId="10C7B272" wp14:textId="77777777">
      <w:pPr>
        <w:rPr>
          <w:rFonts w:ascii="Atkinson Hyperlegible" w:hAnsi="Atkinson Hyperlegible" w:eastAsia="Atkinson Hyperlegible" w:cs="Atkinson Hyperlegible"/>
          <w:b/>
          <w:sz w:val="24"/>
          <w:szCs w:val="24"/>
        </w:rPr>
      </w:pPr>
      <w:r>
        <w:rPr>
          <w:rFonts w:ascii="Atkinson Hyperlegible" w:hAnsi="Atkinson Hyperlegible" w:eastAsia="Atkinson Hyperlegible" w:cs="Atkinson Hyperlegible"/>
          <w:b/>
          <w:sz w:val="24"/>
          <w:szCs w:val="24"/>
        </w:rPr>
        <w:t>___________________________________</w:t>
      </w:r>
    </w:p>
    <w:p xmlns:wp14="http://schemas.microsoft.com/office/word/2010/wordml" w:rsidR="005D78FF" w:rsidRDefault="00912E82" w14:paraId="7BE3040E" wp14:textId="77777777">
      <w:pPr>
        <w:rPr>
          <w:rFonts w:ascii="Atkinson Hyperlegible" w:hAnsi="Atkinson Hyperlegible" w:eastAsia="Atkinson Hyperlegible" w:cs="Atkinson Hyperlegible"/>
          <w:sz w:val="24"/>
          <w:szCs w:val="24"/>
        </w:rPr>
      </w:pPr>
      <w:r>
        <w:rPr>
          <w:rFonts w:ascii="Atkinson Hyperlegible" w:hAnsi="Atkinson Hyperlegible" w:eastAsia="Atkinson Hyperlegible" w:cs="Atkinson Hyperlegible"/>
          <w:sz w:val="24"/>
          <w:szCs w:val="24"/>
        </w:rPr>
        <w:t>Testemunha</w:t>
      </w:r>
    </w:p>
    <w:p xmlns:wp14="http://schemas.microsoft.com/office/word/2010/wordml" w:rsidR="005D78FF" w:rsidRDefault="00912E82" w14:paraId="5B49AC52" wp14:textId="77777777">
      <w:pPr>
        <w:rPr>
          <w:rFonts w:ascii="Atkinson Hyperlegible" w:hAnsi="Atkinson Hyperlegible" w:eastAsia="Atkinson Hyperlegible" w:cs="Atkinson Hyperlegible"/>
          <w:sz w:val="24"/>
          <w:szCs w:val="24"/>
        </w:rPr>
      </w:pPr>
      <w:r>
        <w:rPr>
          <w:rFonts w:ascii="Atkinson Hyperlegible" w:hAnsi="Atkinson Hyperlegible" w:eastAsia="Atkinson Hyperlegible" w:cs="Atkinson Hyperlegible"/>
          <w:sz w:val="24"/>
          <w:szCs w:val="24"/>
        </w:rPr>
        <w:t>Nome:</w:t>
      </w:r>
    </w:p>
    <w:p xmlns:wp14="http://schemas.microsoft.com/office/word/2010/wordml" w:rsidR="005D78FF" w:rsidRDefault="00912E82" w14:paraId="236628A5" wp14:textId="77777777">
      <w:pPr>
        <w:rPr>
          <w:rFonts w:ascii="Atkinson Hyperlegible" w:hAnsi="Atkinson Hyperlegible" w:eastAsia="Atkinson Hyperlegible" w:cs="Atkinson Hyperlegible"/>
          <w:sz w:val="24"/>
          <w:szCs w:val="24"/>
        </w:rPr>
      </w:pPr>
      <w:r>
        <w:rPr>
          <w:rFonts w:ascii="Atkinson Hyperlegible" w:hAnsi="Atkinson Hyperlegible" w:eastAsia="Atkinson Hyperlegible" w:cs="Atkinson Hyperlegible"/>
          <w:sz w:val="24"/>
          <w:szCs w:val="24"/>
        </w:rPr>
        <w:t>RG:</w:t>
      </w:r>
    </w:p>
    <w:p xmlns:wp14="http://schemas.microsoft.com/office/word/2010/wordml" w:rsidR="005D78FF" w:rsidRDefault="00912E82" w14:paraId="5B68B9CD" wp14:textId="77777777">
      <w:r>
        <w:t xml:space="preserve"> </w:t>
      </w:r>
    </w:p>
    <w:p xmlns:wp14="http://schemas.microsoft.com/office/word/2010/wordml" w:rsidR="005D78FF" w:rsidRDefault="00912E82" w14:paraId="1B7172F4" wp14:textId="77777777">
      <w:pPr>
        <w:spacing w:before="240" w:after="240"/>
      </w:pPr>
      <w:r>
        <w:t xml:space="preserve"> </w:t>
      </w:r>
    </w:p>
    <w:sectPr w:rsidR="005D78FF">
      <w:headerReference w:type="default" r:id="rId6"/>
      <w:pgSz w:w="11909" w:h="16834" w:orient="portrait"/>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xmlns:wp14="http://schemas.microsoft.com/office/word/2010/wordml" w:rsidR="000249F5" w:rsidP="008669AF" w:rsidRDefault="000249F5" w14:paraId="72A3D3EC" wp14:textId="77777777">
      <w:pPr>
        <w:spacing w:line="240" w:lineRule="auto"/>
      </w:pPr>
      <w:r>
        <w:separator/>
      </w:r>
    </w:p>
  </w:endnote>
  <w:endnote w:type="continuationSeparator" w:id="0">
    <w:p xmlns:wp14="http://schemas.microsoft.com/office/word/2010/wordml" w:rsidR="000249F5" w:rsidP="008669AF" w:rsidRDefault="000249F5" w14:paraId="0D0B940D" wp14:textId="777777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tkinson Hyperlegible">
    <w:altName w:val="Calibri"/>
    <w:charset w:val="00"/>
    <w:family w:val="auto"/>
    <w:pitch w:val="variable"/>
    <w:sig w:usb0="800000EF" w:usb1="0000204B" w:usb2="00000000" w:usb3="00000000" w:csb0="00000003" w:csb1="00000000"/>
  </w:font>
  <w:font w:name="Roboto">
    <w:panose1 w:val="02000000000000000000"/>
    <w:charset w:val="00"/>
    <w:family w:val="auto"/>
    <w:pitch w:val="variable"/>
    <w:sig w:usb0="E0000AFF" w:usb1="5000217F" w:usb2="00000021"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xmlns:wp14="http://schemas.microsoft.com/office/word/2010/wordml" w:rsidR="000249F5" w:rsidP="008669AF" w:rsidRDefault="000249F5" w14:paraId="0E27B00A" wp14:textId="77777777">
      <w:pPr>
        <w:spacing w:line="240" w:lineRule="auto"/>
      </w:pPr>
      <w:r>
        <w:separator/>
      </w:r>
    </w:p>
  </w:footnote>
  <w:footnote w:type="continuationSeparator" w:id="0">
    <w:p xmlns:wp14="http://schemas.microsoft.com/office/word/2010/wordml" w:rsidR="000249F5" w:rsidP="008669AF" w:rsidRDefault="000249F5" w14:paraId="60061E4C" wp14:textId="7777777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xmlns:wp14="http://schemas.microsoft.com/office/word/2010/wordml" w:rsidR="008669AF" w:rsidP="008669AF" w:rsidRDefault="008669AF" w14:paraId="75F80603" wp14:textId="77777777">
    <w:pPr>
      <w:pStyle w:val="Cabealho"/>
      <w:tabs>
        <w:tab w:val="clear" w:pos="8504"/>
        <w:tab w:val="right" w:pos="9072"/>
      </w:tabs>
    </w:pPr>
    <w:r>
      <w:tab/>
    </w:r>
    <w:r>
      <w:tab/>
    </w:r>
    <w:r>
      <w:t xml:space="preserve">  </w:t>
    </w:r>
    <w:r w:rsidR="00DE539E">
      <w:rPr>
        <w:noProof/>
      </w:rPr>
      <w:drawing>
        <wp:inline xmlns:wp14="http://schemas.microsoft.com/office/word/2010/wordprocessingDrawing" distT="0" distB="0" distL="0" distR="0" wp14:anchorId="77E0C43A" wp14:editId="7777777">
          <wp:extent cx="1428750" cy="47625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28750" cy="476250"/>
                  </a:xfrm>
                  <a:prstGeom prst="rect">
                    <a:avLst/>
                  </a:prstGeom>
                  <a:noFill/>
                </pic:spPr>
              </pic:pic>
            </a:graphicData>
          </a:graphic>
        </wp:inline>
      </w:drawing>
    </w:r>
  </w:p>
</w:hdr>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20"/>
  <w:trackRevisions w:val="false"/>
  <w:defaultTabStop w:val="720"/>
  <w:hyphenationZone w:val="425"/>
  <w:characterSpacingControl w:val="doNotCompress"/>
  <w:savePreviewPicture/>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78FF"/>
    <w:rsid w:val="000249F5"/>
    <w:rsid w:val="00450C63"/>
    <w:rsid w:val="004A642A"/>
    <w:rsid w:val="005D78FF"/>
    <w:rsid w:val="00804F98"/>
    <w:rsid w:val="008669AF"/>
    <w:rsid w:val="00872CFB"/>
    <w:rsid w:val="00912E82"/>
    <w:rsid w:val="00CA7764"/>
    <w:rsid w:val="00DE539E"/>
    <w:rsid w:val="109C708D"/>
    <w:rsid w:val="142DFEA5"/>
    <w:rsid w:val="29008B3E"/>
    <w:rsid w:val="3E0EE57C"/>
    <w:rsid w:val="436EC9F5"/>
    <w:rsid w:val="4433665F"/>
    <w:rsid w:val="7F71F555"/>
    <w:rsid w:val="7F95D7AC"/>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14:docId w14:val="62EF41C7"/>
  <w15:chartTrackingRefBased/>
  <w15:docId w15:val="{CC2088EC-A8D5-442D-8A76-4A8DF102CEF4}"/>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Arial" w:hAnsi="Arial" w:eastAsia="Arial" w:cs="Arial"/>
        <w:lang w:val="pt-BR"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pPr>
      <w:spacing w:line="276" w:lineRule="auto"/>
    </w:pPr>
    <w:rPr>
      <w:sz w:val="22"/>
      <w:szCs w:val="22"/>
      <w:lang w:eastAsia="pt-BR"/>
    </w:rPr>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styleId="Fontepargpadro" w:default="1">
    <w:name w:val="Default Paragraph Font"/>
    <w:uiPriority w:val="1"/>
    <w:semiHidden/>
    <w:unhideWhenUsed/>
  </w:style>
  <w:style w:type="table" w:styleId="Tabelanormal" w:default="1">
    <w:name w:val="Normal Table"/>
    <w:uiPriority w:val="99"/>
    <w:semiHidden/>
    <w:unhideWhenUsed/>
    <w:tblPr>
      <w:tblInd w:w="0" w:type="dxa"/>
      <w:tblCellMar>
        <w:top w:w="0" w:type="dxa"/>
        <w:left w:w="108" w:type="dxa"/>
        <w:bottom w:w="0" w:type="dxa"/>
        <w:right w:w="108" w:type="dxa"/>
      </w:tblCellMar>
    </w:tblPr>
  </w:style>
  <w:style w:type="numbering" w:styleId="Semlista" w:default="1">
    <w:name w:val="No List"/>
    <w:uiPriority w:val="99"/>
    <w:semiHidden/>
    <w:unhideWhenUsed/>
  </w:style>
  <w:style w:type="table" w:styleId="TableNormal" w:customStyle="1">
    <w:name w:val="Table Normal"/>
    <w:pPr>
      <w:spacing w:line="276" w:lineRule="auto"/>
    </w:pPr>
    <w:rPr>
      <w:sz w:val="22"/>
      <w:szCs w:val="22"/>
      <w:lang w:eastAsia="pt-BR"/>
    </w:rPr>
    <w:tblPr>
      <w:tblCellMar>
        <w:top w:w="0" w:type="dxa"/>
        <w:left w:w="0" w:type="dxa"/>
        <w:bottom w:w="0" w:type="dxa"/>
        <w:right w:w="0" w:type="dxa"/>
      </w:tblCellMar>
    </w:tblPr>
  </w:style>
  <w:style w:type="paragraph" w:styleId="Ttulo">
    <w:name w:val="Title"/>
    <w:basedOn w:val="Normal"/>
    <w:next w:val="Normal"/>
    <w:pPr>
      <w:keepNext/>
      <w:keepLines/>
      <w:spacing w:after="60"/>
    </w:pPr>
    <w:rPr>
      <w:sz w:val="52"/>
      <w:szCs w:val="52"/>
    </w:rPr>
  </w:style>
  <w:style w:type="paragraph" w:styleId="Subttulo">
    <w:name w:val="Subtitle"/>
    <w:basedOn w:val="Normal"/>
    <w:next w:val="Normal"/>
    <w:pPr>
      <w:keepNext/>
      <w:keepLines/>
      <w:spacing w:after="320"/>
    </w:pPr>
    <w:rPr>
      <w:color w:val="666666"/>
      <w:sz w:val="30"/>
      <w:szCs w:val="30"/>
    </w:rPr>
  </w:style>
  <w:style w:type="paragraph" w:styleId="Textodecomentrio">
    <w:name w:val="annotation text"/>
    <w:basedOn w:val="Normal"/>
    <w:link w:val="TextodecomentrioChar"/>
    <w:uiPriority w:val="99"/>
    <w:semiHidden/>
    <w:unhideWhenUsed/>
    <w:pPr>
      <w:spacing w:line="240" w:lineRule="auto"/>
    </w:pPr>
    <w:rPr>
      <w:sz w:val="20"/>
      <w:szCs w:val="20"/>
    </w:rPr>
  </w:style>
  <w:style w:type="character" w:styleId="TextodecomentrioChar" w:customStyle="1">
    <w:name w:val="Texto de comentário Char"/>
    <w:link w:val="Textodecomentrio"/>
    <w:uiPriority w:val="99"/>
    <w:semiHidden/>
    <w:rPr>
      <w:sz w:val="20"/>
      <w:szCs w:val="20"/>
    </w:rPr>
  </w:style>
  <w:style w:type="character" w:styleId="Refdecomentrio">
    <w:name w:val="annotation reference"/>
    <w:uiPriority w:val="99"/>
    <w:semiHidden/>
    <w:unhideWhenUsed/>
    <w:rPr>
      <w:sz w:val="16"/>
      <w:szCs w:val="16"/>
    </w:rPr>
  </w:style>
  <w:style w:type="paragraph" w:styleId="Textodebalo">
    <w:name w:val="Balloon Text"/>
    <w:basedOn w:val="Normal"/>
    <w:link w:val="TextodebaloChar"/>
    <w:uiPriority w:val="99"/>
    <w:semiHidden/>
    <w:unhideWhenUsed/>
    <w:rsid w:val="00912E82"/>
    <w:pPr>
      <w:spacing w:line="240" w:lineRule="auto"/>
    </w:pPr>
    <w:rPr>
      <w:rFonts w:ascii="Tahoma" w:hAnsi="Tahoma" w:cs="Tahoma"/>
      <w:sz w:val="16"/>
      <w:szCs w:val="16"/>
    </w:rPr>
  </w:style>
  <w:style w:type="character" w:styleId="TextodebaloChar" w:customStyle="1">
    <w:name w:val="Texto de balão Char"/>
    <w:link w:val="Textodebalo"/>
    <w:uiPriority w:val="99"/>
    <w:semiHidden/>
    <w:rsid w:val="00912E82"/>
    <w:rPr>
      <w:rFonts w:ascii="Tahoma" w:hAnsi="Tahoma" w:cs="Tahoma"/>
      <w:sz w:val="16"/>
      <w:szCs w:val="16"/>
    </w:rPr>
  </w:style>
  <w:style w:type="paragraph" w:styleId="Cabealho">
    <w:name w:val="header"/>
    <w:basedOn w:val="Normal"/>
    <w:link w:val="CabealhoChar"/>
    <w:uiPriority w:val="99"/>
    <w:unhideWhenUsed/>
    <w:rsid w:val="008669AF"/>
    <w:pPr>
      <w:tabs>
        <w:tab w:val="center" w:pos="4252"/>
        <w:tab w:val="right" w:pos="8504"/>
      </w:tabs>
    </w:pPr>
  </w:style>
  <w:style w:type="character" w:styleId="CabealhoChar" w:customStyle="1">
    <w:name w:val="Cabeçalho Char"/>
    <w:link w:val="Cabealho"/>
    <w:uiPriority w:val="99"/>
    <w:rsid w:val="008669AF"/>
    <w:rPr>
      <w:sz w:val="22"/>
      <w:szCs w:val="22"/>
    </w:rPr>
  </w:style>
  <w:style w:type="paragraph" w:styleId="Rodap">
    <w:name w:val="footer"/>
    <w:basedOn w:val="Normal"/>
    <w:link w:val="RodapChar"/>
    <w:uiPriority w:val="99"/>
    <w:unhideWhenUsed/>
    <w:rsid w:val="008669AF"/>
    <w:pPr>
      <w:tabs>
        <w:tab w:val="center" w:pos="4252"/>
        <w:tab w:val="right" w:pos="8504"/>
      </w:tabs>
    </w:pPr>
  </w:style>
  <w:style w:type="character" w:styleId="RodapChar" w:customStyle="1">
    <w:name w:val="Rodapé Char"/>
    <w:link w:val="Rodap"/>
    <w:uiPriority w:val="99"/>
    <w:rsid w:val="008669AF"/>
    <w:rPr>
      <w:sz w:val="22"/>
      <w:szCs w:val="22"/>
    </w:rPr>
  </w:style>
  <w:style w:type="paragraph" w:styleId="NormalWeb">
    <w:name w:val="Normal (Web)"/>
    <w:basedOn w:val="Normal"/>
    <w:uiPriority w:val="99"/>
    <w:semiHidden/>
    <w:unhideWhenUsed/>
    <w:rsid w:val="008669AF"/>
    <w:pPr>
      <w:spacing w:before="100" w:beforeAutospacing="1" w:after="100" w:afterAutospacing="1" w:line="240" w:lineRule="auto"/>
    </w:pPr>
    <w:rPr>
      <w:rFonts w:ascii="Times New Roman" w:hAnsi="Times New Roman" w:eastAsia="Times New Roman" w:cs="Times New Roman"/>
      <w:sz w:val="24"/>
      <w:szCs w:val="24"/>
    </w:rPr>
  </w:style>
  <w:style w:type="character" w:styleId="Forte">
    <w:name w:val="Strong"/>
    <w:uiPriority w:val="22"/>
    <w:qFormat/>
    <w:rsid w:val="008669A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6685515">
      <w:bodyDiv w:val="1"/>
      <w:marLeft w:val="0"/>
      <w:marRight w:val="0"/>
      <w:marTop w:val="0"/>
      <w:marBottom w:val="0"/>
      <w:divBdr>
        <w:top w:val="none" w:sz="0" w:space="0" w:color="auto"/>
        <w:left w:val="none" w:sz="0" w:space="0" w:color="auto"/>
        <w:bottom w:val="none" w:sz="0" w:space="0" w:color="auto"/>
        <w:right w:val="none" w:sz="0" w:space="0" w:color="auto"/>
      </w:divBdr>
    </w:div>
    <w:div w:id="4798825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webSettings" Target="webSettings.xml" Id="rId3" /><Relationship Type="http://schemas.openxmlformats.org/officeDocument/2006/relationships/fontTable" Target="fontTable.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header" Target="header1.xml" Id="rId6" /><Relationship Type="http://schemas.openxmlformats.org/officeDocument/2006/relationships/endnotes" Target="endnotes.xml" Id="rId5" /><Relationship Type="http://schemas.openxmlformats.org/officeDocument/2006/relationships/footnotes" Target="footnotes.xml" Id="rId4"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Frederico Pierotti Arantes</dc:creator>
  <keywords/>
  <lastModifiedBy>Terezinha Glauciene Cardoso Moreira</lastModifiedBy>
  <revision>8</revision>
  <dcterms:created xsi:type="dcterms:W3CDTF">2025-03-12T19:11:00.0000000Z</dcterms:created>
  <dcterms:modified xsi:type="dcterms:W3CDTF">2025-04-25T12:27:24.4730328Z</dcterms:modified>
</coreProperties>
</file>